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7"/>
        <w:gridCol w:w="6569"/>
        <w:gridCol w:w="8457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4DD45FE3" w14:textId="77777777" w:rsidR="00900F3C" w:rsidRDefault="00900F3C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0F3C">
              <w:rPr>
                <w:color w:val="000000" w:themeColor="text1"/>
                <w:sz w:val="28"/>
                <w:szCs w:val="28"/>
                <w:shd w:val="clear" w:color="auto" w:fill="FFFFFF"/>
              </w:rPr>
              <w:t>Дизельне паливо (Євро 5), талон, 1л</w:t>
            </w:r>
            <w:r w:rsidRPr="00900F3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856A7BD" w14:textId="72B967EA" w:rsidR="009C5CEE" w:rsidRPr="007571FE" w:rsidRDefault="00362587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62587">
              <w:rPr>
                <w:color w:val="000000" w:themeColor="text1"/>
                <w:sz w:val="28"/>
                <w:szCs w:val="28"/>
                <w:shd w:val="clear" w:color="auto" w:fill="FFFFFF"/>
              </w:rPr>
              <w:t>(ДК 021:2015: 09130000-9 - Нафта і дистиляти)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7D3E6C1D" w:rsidR="009C5CEE" w:rsidRPr="00372B9D" w:rsidRDefault="00900F3C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900F3C">
              <w:rPr>
                <w:color w:val="454545"/>
                <w:sz w:val="28"/>
                <w:szCs w:val="28"/>
                <w:shd w:val="clear" w:color="auto" w:fill="F0F5F2"/>
              </w:rPr>
              <w:t>UA-2023-12-19-018429-a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3D7BACF4" w14:textId="77777777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Якість нафтопродуктів повинна відповідати діючим в Україні </w:t>
            </w:r>
            <w:proofErr w:type="spellStart"/>
            <w:r w:rsidRPr="006C2C4F">
              <w:rPr>
                <w:color w:val="000000"/>
                <w:sz w:val="28"/>
                <w:szCs w:val="16"/>
              </w:rPr>
              <w:t>Держстандартам</w:t>
            </w:r>
            <w:proofErr w:type="spellEnd"/>
            <w:r w:rsidRPr="006C2C4F">
              <w:rPr>
                <w:color w:val="000000"/>
                <w:sz w:val="28"/>
                <w:szCs w:val="16"/>
              </w:rPr>
              <w:t>, для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підтвердження якості продукції – паспорт якості, виданим підприємством-виробником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палива та/або документом про підтвердження відповідності. Бензин та дизельне 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повинні відповідати встановленим технічним та якісним характеристикам:</w:t>
            </w:r>
          </w:p>
          <w:p w14:paraId="48E81143" w14:textId="6F5F122F" w:rsidR="009C5CEE" w:rsidRDefault="006C2C4F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- </w:t>
            </w:r>
            <w:r w:rsidR="00900F3C" w:rsidRPr="00900F3C">
              <w:rPr>
                <w:color w:val="000000" w:themeColor="text1"/>
                <w:sz w:val="28"/>
                <w:szCs w:val="28"/>
                <w:shd w:val="clear" w:color="auto" w:fill="FFFFFF"/>
              </w:rPr>
              <w:t>Дизельне паливо (Євро 5) – вимогам ДСТУ 7688:2015 2015 «Паливо дизельне Євро. Технічні умови»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7777777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фактичного обсягу витрат Бензину А-95 палива у 2022 році та враховуючі обсяги кошторисних призначень на 2023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1A9996A7" w:rsidR="009C5CEE" w:rsidRDefault="00900F3C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9800,00 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7777777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t xml:space="preserve">№ 275 «Про затвердження примірної методики визначення очікуваної вартості предмета закупівлі» з урахуванням інформації, отриманої з Інтернет-ресурсів: </w:t>
            </w:r>
            <w:hyperlink r:id="rId6" w:history="1">
              <w:r w:rsidR="00E83929" w:rsidRPr="002E7290">
                <w:rPr>
                  <w:rStyle w:val="a9"/>
                  <w:sz w:val="28"/>
                  <w:szCs w:val="16"/>
                </w:rPr>
                <w:t>https://minfin.com.ua</w:t>
              </w:r>
            </w:hyperlink>
            <w:r w:rsidRPr="006C2C4F">
              <w:rPr>
                <w:color w:val="000000"/>
                <w:sz w:val="28"/>
                <w:szCs w:val="16"/>
              </w:rPr>
              <w:t>.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7341E3D7" w:rsidR="00786206" w:rsidRPr="006C2C4F" w:rsidRDefault="004135EC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200 літрів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76F849F9" w:rsidR="009C5CEE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>
              <w:rPr>
                <w:color w:val="000000"/>
                <w:sz w:val="27"/>
                <w:szCs w:val="27"/>
              </w:rPr>
              <w:t xml:space="preserve">; 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49046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D58DF"/>
    <w:rsid w:val="00151E6B"/>
    <w:rsid w:val="001B53FC"/>
    <w:rsid w:val="001E67B5"/>
    <w:rsid w:val="00262B69"/>
    <w:rsid w:val="0031588C"/>
    <w:rsid w:val="00362587"/>
    <w:rsid w:val="00372B9D"/>
    <w:rsid w:val="00385363"/>
    <w:rsid w:val="003A0EC8"/>
    <w:rsid w:val="003D614C"/>
    <w:rsid w:val="003E72FC"/>
    <w:rsid w:val="00401687"/>
    <w:rsid w:val="004135EC"/>
    <w:rsid w:val="0044658B"/>
    <w:rsid w:val="00466324"/>
    <w:rsid w:val="00490462"/>
    <w:rsid w:val="004A0D6F"/>
    <w:rsid w:val="004E51C8"/>
    <w:rsid w:val="004F5370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D3EE3"/>
    <w:rsid w:val="008F1694"/>
    <w:rsid w:val="00900F3C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80D56"/>
    <w:rsid w:val="00C829F0"/>
    <w:rsid w:val="00CA1C25"/>
    <w:rsid w:val="00CB690E"/>
    <w:rsid w:val="00D10C6C"/>
    <w:rsid w:val="00D56B3C"/>
    <w:rsid w:val="00D76790"/>
    <w:rsid w:val="00D86AEC"/>
    <w:rsid w:val="00DA262B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fin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3</cp:revision>
  <cp:lastPrinted>2023-04-14T10:13:00Z</cp:lastPrinted>
  <dcterms:created xsi:type="dcterms:W3CDTF">2023-12-22T11:03:00Z</dcterms:created>
  <dcterms:modified xsi:type="dcterms:W3CDTF">2023-12-22T11:06:00Z</dcterms:modified>
</cp:coreProperties>
</file>